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4E" w:rsidRDefault="0015004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5004E" w:rsidRDefault="0015004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8F74C8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8F74C8">
        <w:rPr>
          <w:rFonts w:ascii="Bookman Old Style" w:hAnsi="Bookman Old Style" w:cs="Arial"/>
          <w:b/>
          <w:bCs/>
          <w:noProof/>
        </w:rPr>
        <w:t>MATHEMATICS</w:t>
      </w:r>
    </w:p>
    <w:p w:rsidR="0015004E" w:rsidRDefault="0015004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F74C8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F74C8">
        <w:rPr>
          <w:rFonts w:ascii="Bookman Old Style" w:hAnsi="Bookman Old Style" w:cs="Arial"/>
          <w:b/>
          <w:noProof/>
        </w:rPr>
        <w:t>APRIL 2012</w:t>
      </w:r>
    </w:p>
    <w:p w:rsidR="0015004E" w:rsidRDefault="0015004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8F74C8">
        <w:rPr>
          <w:rFonts w:ascii="Bookman Old Style" w:hAnsi="Bookman Old Style" w:cs="Arial"/>
          <w:noProof/>
        </w:rPr>
        <w:t>MT 4813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F74C8">
        <w:rPr>
          <w:rFonts w:ascii="Bookman Old Style" w:hAnsi="Bookman Old Style" w:cs="Arial"/>
          <w:noProof/>
        </w:rPr>
        <w:t>RELATIVISTIC MECHANICS</w:t>
      </w:r>
    </w:p>
    <w:p w:rsidR="0015004E" w:rsidRDefault="0015004E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5004E" w:rsidRDefault="0015004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5004E" w:rsidRDefault="0015004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8F74C8">
        <w:rPr>
          <w:rFonts w:ascii="Bookman Old Style" w:hAnsi="Bookman Old Style" w:cs="Arial"/>
          <w:noProof/>
        </w:rPr>
        <w:t>23-04-2012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5004E" w:rsidRDefault="0015004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8F74C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5004E" w:rsidRDefault="0015004E" w:rsidP="003215E9">
      <w:pPr>
        <w:rPr>
          <w:rFonts w:ascii="Bookman Old Style" w:hAnsi="Bookman Old Style"/>
        </w:rPr>
      </w:pPr>
    </w:p>
    <w:p w:rsidR="0015004E" w:rsidRDefault="0015004E" w:rsidP="003215E9">
      <w:pPr>
        <w:overflowPunct w:val="0"/>
        <w:autoSpaceDE w:val="0"/>
        <w:autoSpaceDN w:val="0"/>
        <w:adjustRightInd w:val="0"/>
        <w:jc w:val="both"/>
        <w:rPr>
          <w:rFonts w:ascii="Batang" w:hAnsi="Batang"/>
          <w:b/>
          <w:sz w:val="26"/>
          <w:szCs w:val="20"/>
        </w:rPr>
      </w:pPr>
      <w:r>
        <w:rPr>
          <w:rFonts w:ascii="Bookman Old Style" w:hAnsi="Bookman Old Style"/>
        </w:rPr>
        <w:tab/>
      </w:r>
      <w:r>
        <w:rPr>
          <w:rFonts w:ascii="Batang" w:hAnsi="Batang" w:hint="eastAsia"/>
          <w:b/>
          <w:sz w:val="26"/>
          <w:szCs w:val="20"/>
        </w:rPr>
        <w:t>Answer ALL the questions and each question carries 20 marks.</w:t>
      </w:r>
    </w:p>
    <w:p w:rsidR="0015004E" w:rsidRDefault="0015004E" w:rsidP="003215E9">
      <w:pPr>
        <w:overflowPunct w:val="0"/>
        <w:autoSpaceDE w:val="0"/>
        <w:autoSpaceDN w:val="0"/>
        <w:adjustRightInd w:val="0"/>
        <w:jc w:val="both"/>
        <w:rPr>
          <w:rFonts w:ascii="Batang" w:hAnsi="Batang"/>
          <w:b/>
          <w:sz w:val="26"/>
          <w:szCs w:val="20"/>
        </w:rPr>
      </w:pPr>
    </w:p>
    <w:p w:rsidR="0015004E" w:rsidRDefault="0015004E" w:rsidP="003215E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270"/>
        <w:rPr>
          <w:rFonts w:hint="eastAsia"/>
        </w:rPr>
      </w:pPr>
      <w:r>
        <w:rPr>
          <w:b/>
          <w:bCs/>
        </w:rPr>
        <w:t xml:space="preserve">  a</w:t>
      </w:r>
      <w:r>
        <w:t>. i.what is Relativity?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  <w:r>
        <w:t xml:space="preserve">                 ii..Explain the meaning of  absolute quantities with examples.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  <w:r>
        <w:t xml:space="preserve">    </w:t>
      </w:r>
      <w:r>
        <w:tab/>
        <w:t xml:space="preserve">    iii..Is relativistic energy is absolute constant?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  <w:r>
        <w:t xml:space="preserve">       </w:t>
      </w:r>
      <w:r>
        <w:tab/>
        <w:t xml:space="preserve">    iv. Explain why Michelson-Morley experiment should be repeated during nights and days and 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  <w:r>
        <w:tab/>
      </w:r>
      <w:r>
        <w:tab/>
        <w:t>during  all seasons of the year?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  <w:r>
        <w:t xml:space="preserve">       </w:t>
      </w:r>
      <w:r>
        <w:tab/>
        <w:t xml:space="preserve">     v. What do you understand by Relativistic effects?</w:t>
      </w:r>
    </w:p>
    <w:p w:rsidR="0015004E" w:rsidRDefault="0015004E" w:rsidP="003215E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OR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  <w:r>
        <w:rPr>
          <w:b/>
          <w:bCs/>
        </w:rPr>
        <w:t xml:space="preserve">      b.</w:t>
      </w:r>
      <w:r>
        <w:t xml:space="preserve">  i. What is the rest frame of a moving body?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  <w:r>
        <w:t xml:space="preserve">          ii .If two events are simultaneous in a reference frame S, will they also be simultaneous in another  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  <w:r>
        <w:t xml:space="preserve">             reference frame S’ moving with constant velocity relative to S ? 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  <w:r>
        <w:t xml:space="preserve">          iii. If velocity of light in a frame S is v = c, what will be the velocity of light in the frame S’.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  <w:r>
        <w:t xml:space="preserve">          iv. What is the rest mass of a light photon?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  <w:r>
        <w:t xml:space="preserve">          v.  What types of energies are included in E= mc</w:t>
      </w:r>
      <w:r>
        <w:rPr>
          <w:vertAlign w:val="superscript"/>
        </w:rPr>
        <w:t>2</w:t>
      </w:r>
      <w:r>
        <w:t xml:space="preserve"> ?</w:t>
      </w:r>
    </w:p>
    <w:p w:rsidR="0015004E" w:rsidRDefault="0015004E" w:rsidP="003215E9">
      <w:pPr>
        <w:overflowPunct w:val="0"/>
        <w:autoSpaceDE w:val="0"/>
        <w:autoSpaceDN w:val="0"/>
        <w:adjustRightInd w:val="0"/>
        <w:ind w:left="360"/>
      </w:pPr>
      <w:r>
        <w:t xml:space="preserve">                                                                                                                                                  </w:t>
      </w:r>
      <w:r>
        <w:tab/>
        <w:t>-6 marks</w:t>
      </w:r>
    </w:p>
    <w:p w:rsidR="0015004E" w:rsidRDefault="0015004E" w:rsidP="003215E9">
      <w:r>
        <w:t xml:space="preserve">      </w:t>
      </w:r>
      <w:r>
        <w:rPr>
          <w:b/>
          <w:bCs/>
        </w:rPr>
        <w:t>c</w:t>
      </w:r>
      <w:r>
        <w:t>. Derive the Lorentz Transformations</w:t>
      </w:r>
      <w:r>
        <w:tab/>
      </w:r>
    </w:p>
    <w:p w:rsidR="0015004E" w:rsidRDefault="0015004E" w:rsidP="003215E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OR</w:t>
      </w:r>
    </w:p>
    <w:p w:rsidR="0015004E" w:rsidRDefault="0015004E" w:rsidP="003215E9">
      <w:pPr>
        <w:jc w:val="both"/>
      </w:pPr>
      <w:r>
        <w:t xml:space="preserve">      </w:t>
      </w:r>
      <w:r>
        <w:rPr>
          <w:b/>
          <w:bCs/>
        </w:rPr>
        <w:t>d</w:t>
      </w:r>
      <w:r>
        <w:t xml:space="preserve">. i. Define Aberration and determine the relativistic value of Aberration and deduce its  </w:t>
      </w:r>
    </w:p>
    <w:p w:rsidR="0015004E" w:rsidRDefault="0015004E" w:rsidP="003215E9">
      <w:pPr>
        <w:jc w:val="both"/>
      </w:pPr>
      <w:r>
        <w:t xml:space="preserve">              classical value.</w:t>
      </w:r>
    </w:p>
    <w:p w:rsidR="0015004E" w:rsidRDefault="0015004E" w:rsidP="003215E9">
      <w:r>
        <w:t xml:space="preserve">          ii. Discuss about Doppler’s effect.             </w:t>
      </w:r>
      <w:r>
        <w:tab/>
      </w:r>
      <w:r>
        <w:tab/>
        <w:t xml:space="preserve">                                   </w:t>
      </w:r>
      <w:r>
        <w:tab/>
        <w:t xml:space="preserve">    </w:t>
      </w:r>
      <w:r>
        <w:tab/>
        <w:t xml:space="preserve">        –14marks</w:t>
      </w:r>
    </w:p>
    <w:p w:rsidR="0015004E" w:rsidRDefault="0015004E" w:rsidP="003215E9"/>
    <w:p w:rsidR="0015004E" w:rsidRDefault="0015004E" w:rsidP="003215E9">
      <w:pPr>
        <w:overflowPunct w:val="0"/>
        <w:autoSpaceDE w:val="0"/>
        <w:autoSpaceDN w:val="0"/>
        <w:adjustRightInd w:val="0"/>
      </w:pPr>
      <w:r>
        <w:rPr>
          <w:b/>
          <w:bCs/>
        </w:rPr>
        <w:t>02 .a</w:t>
      </w:r>
      <w:r>
        <w:t>. Derive the transformation formula for force.</w:t>
      </w:r>
    </w:p>
    <w:p w:rsidR="0015004E" w:rsidRDefault="0015004E" w:rsidP="003215E9">
      <w:r>
        <w:t xml:space="preserve">       </w:t>
      </w:r>
    </w:p>
    <w:p w:rsidR="0015004E" w:rsidRDefault="0015004E" w:rsidP="003215E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OR </w:t>
      </w:r>
    </w:p>
    <w:p w:rsidR="0015004E" w:rsidRDefault="0015004E" w:rsidP="003215E9">
      <w:r>
        <w:t xml:space="preserve">       </w:t>
      </w:r>
      <w:r>
        <w:rPr>
          <w:b/>
          <w:bCs/>
        </w:rPr>
        <w:t xml:space="preserve">b. </w:t>
      </w:r>
      <w:r>
        <w:t xml:space="preserve">Derive the relativistic equations of motion and energy.                                       </w:t>
      </w:r>
      <w:r>
        <w:tab/>
        <w:t xml:space="preserve">   -6 marks</w:t>
      </w:r>
    </w:p>
    <w:p w:rsidR="0015004E" w:rsidRDefault="0015004E" w:rsidP="003215E9">
      <w:r>
        <w:t xml:space="preserve">     </w:t>
      </w:r>
    </w:p>
    <w:p w:rsidR="0015004E" w:rsidRDefault="0015004E" w:rsidP="003215E9">
      <w:r>
        <w:rPr>
          <w:b/>
          <w:bCs/>
        </w:rPr>
        <w:t xml:space="preserve">       c</w:t>
      </w:r>
      <w:r>
        <w:t>. Discuss  the concept of Minkowski space and Space-like and Time-like intervals.</w:t>
      </w:r>
    </w:p>
    <w:p w:rsidR="0015004E" w:rsidRDefault="0015004E" w:rsidP="003215E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OR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  <w:r>
        <w:rPr>
          <w:b/>
          <w:bCs/>
        </w:rPr>
        <w:t xml:space="preserve">   </w:t>
      </w:r>
      <w:r>
        <w:t xml:space="preserve">    </w:t>
      </w:r>
      <w:r>
        <w:rPr>
          <w:b/>
          <w:bCs/>
        </w:rPr>
        <w:t>d.</w:t>
      </w:r>
      <w:r>
        <w:t xml:space="preserve"> i.Prove that </w:t>
      </w:r>
      <w:r>
        <w:rPr>
          <w:position w:val="-24"/>
        </w:rPr>
        <w:object w:dxaOrig="7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25pt" o:ole="">
            <v:imagedata r:id="rId9" o:title=""/>
          </v:shape>
          <o:OLEObject Type="Embed" ProgID="Equation.DSMT4" ShapeID="_x0000_i1025" DrawAspect="Content" ObjectID="_1396441658" r:id="rId10"/>
        </w:object>
      </w:r>
      <w:r>
        <w:t xml:space="preserve"> is invariant under Lorentz transformation. 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  <w:r>
        <w:t xml:space="preserve">           ii.If a moving particle has velocities u and u’ in the frame S and S’ respectively. Prove that   </w:t>
      </w:r>
    </w:p>
    <w:p w:rsidR="0015004E" w:rsidRDefault="0015004E" w:rsidP="003215E9">
      <w:pPr>
        <w:jc w:val="both"/>
      </w:pPr>
      <w:r>
        <w:t xml:space="preserve">           </w:t>
      </w:r>
      <w:r>
        <w:rPr>
          <w:position w:val="-54"/>
        </w:rPr>
        <w:object w:dxaOrig="2320" w:dyaOrig="1220">
          <v:shape id="_x0000_i1026" type="#_x0000_t75" style="width:191.1pt;height:53.3pt" o:ole="">
            <v:imagedata r:id="rId11" o:title=""/>
          </v:shape>
          <o:OLEObject Type="Embed" ProgID="Equation.DSMT4" ShapeID="_x0000_i1026" DrawAspect="Content" ObjectID="_1396441659" r:id="rId12"/>
        </w:object>
      </w:r>
      <w:r>
        <w:t xml:space="preserve">                                      </w:t>
      </w:r>
      <w:r>
        <w:tab/>
      </w:r>
      <w:r>
        <w:tab/>
        <w:t xml:space="preserve">           -14marks</w:t>
      </w:r>
    </w:p>
    <w:p w:rsidR="0015004E" w:rsidRDefault="0015004E" w:rsidP="003215E9">
      <w:pPr>
        <w:overflowPunct w:val="0"/>
        <w:autoSpaceDE w:val="0"/>
        <w:autoSpaceDN w:val="0"/>
        <w:adjustRightInd w:val="0"/>
      </w:pPr>
    </w:p>
    <w:p w:rsidR="0015004E" w:rsidRDefault="0015004E" w:rsidP="003215E9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  <w:bCs/>
        </w:rPr>
        <w:lastRenderedPageBreak/>
        <w:t>3.a.</w:t>
      </w:r>
      <w:r>
        <w:rPr>
          <w:position w:val="-24"/>
        </w:rPr>
        <w:object w:dxaOrig="7480" w:dyaOrig="600">
          <v:shape id="_x0000_i1027" type="#_x0000_t75" style="width:426.45pt;height:27.7pt" o:ole="">
            <v:imagedata r:id="rId13" o:title=""/>
          </v:shape>
          <o:OLEObject Type="Embed" ProgID="Equation.DSMT4" ShapeID="_x0000_i1027" DrawAspect="Content" ObjectID="_1396441660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b/>
        </w:rPr>
        <w:t>OR</w:t>
      </w:r>
    </w:p>
    <w:p w:rsidR="0015004E" w:rsidRDefault="0015004E" w:rsidP="003215E9">
      <w:r>
        <w:t xml:space="preserve">     </w:t>
      </w:r>
      <w:r>
        <w:rPr>
          <w:b/>
          <w:bCs/>
        </w:rPr>
        <w:t xml:space="preserve">b. </w:t>
      </w:r>
      <w:r>
        <w:t>If B</w:t>
      </w:r>
      <w:r>
        <w:rPr>
          <w:vertAlign w:val="subscript"/>
        </w:rPr>
        <w:t xml:space="preserve">ij </w:t>
      </w:r>
      <w:r>
        <w:t xml:space="preserve">= A </w:t>
      </w:r>
      <w:r>
        <w:rPr>
          <w:vertAlign w:val="subscript"/>
        </w:rPr>
        <w:t xml:space="preserve">i,j </w:t>
      </w:r>
      <w:r>
        <w:t xml:space="preserve">- A </w:t>
      </w:r>
      <w:r>
        <w:rPr>
          <w:vertAlign w:val="subscript"/>
        </w:rPr>
        <w:t>j,i</w:t>
      </w:r>
      <w:r>
        <w:t xml:space="preserve">, prove that B </w:t>
      </w:r>
      <w:r>
        <w:rPr>
          <w:vertAlign w:val="subscript"/>
        </w:rPr>
        <w:t>ij,k</w:t>
      </w:r>
      <w:r>
        <w:t xml:space="preserve"> +B </w:t>
      </w:r>
      <w:r>
        <w:rPr>
          <w:vertAlign w:val="subscript"/>
        </w:rPr>
        <w:t>jk,i</w:t>
      </w:r>
      <w:r>
        <w:t xml:space="preserve"> + B </w:t>
      </w:r>
      <w:r>
        <w:rPr>
          <w:vertAlign w:val="subscript"/>
        </w:rPr>
        <w:t>ki,j</w:t>
      </w:r>
      <w:r>
        <w:t xml:space="preserve"> = 0.</w:t>
      </w:r>
    </w:p>
    <w:p w:rsidR="0015004E" w:rsidRDefault="0015004E" w:rsidP="003215E9">
      <w:r>
        <w:t xml:space="preserve">                                                                                                                           </w:t>
      </w:r>
      <w:r>
        <w:tab/>
      </w:r>
      <w:r>
        <w:tab/>
        <w:t xml:space="preserve">   –6 marks                         </w:t>
      </w:r>
    </w:p>
    <w:p w:rsidR="0015004E" w:rsidRDefault="0015004E" w:rsidP="003215E9">
      <w:r>
        <w:t xml:space="preserve">     </w:t>
      </w:r>
      <w:r>
        <w:rPr>
          <w:b/>
          <w:bCs/>
        </w:rPr>
        <w:t>c.</w:t>
      </w:r>
      <w:r>
        <w:t xml:space="preserve"> Transform ds</w:t>
      </w:r>
      <w:r>
        <w:rPr>
          <w:vertAlign w:val="superscript"/>
        </w:rPr>
        <w:t>2</w:t>
      </w:r>
      <w:r>
        <w:t xml:space="preserve"> = dx</w:t>
      </w:r>
      <w:r>
        <w:rPr>
          <w:vertAlign w:val="superscript"/>
        </w:rPr>
        <w:t>2</w:t>
      </w:r>
      <w:r>
        <w:t xml:space="preserve"> + dy</w:t>
      </w:r>
      <w:r>
        <w:rPr>
          <w:vertAlign w:val="superscript"/>
        </w:rPr>
        <w:t>2</w:t>
      </w:r>
      <w:r>
        <w:t xml:space="preserve"> + dz</w:t>
      </w:r>
      <w:r>
        <w:rPr>
          <w:vertAlign w:val="superscript"/>
        </w:rPr>
        <w:t xml:space="preserve">2 </w:t>
      </w:r>
      <w:r>
        <w:t xml:space="preserve"> into ds</w:t>
      </w:r>
      <w:r>
        <w:rPr>
          <w:vertAlign w:val="superscript"/>
        </w:rPr>
        <w:t>2</w:t>
      </w:r>
      <w:r>
        <w:t xml:space="preserve"> = dr</w:t>
      </w:r>
      <w:r>
        <w:rPr>
          <w:vertAlign w:val="superscript"/>
        </w:rPr>
        <w:t>2</w:t>
      </w:r>
      <w:r>
        <w:t xml:space="preserve"> + r</w:t>
      </w:r>
      <w:r>
        <w:rPr>
          <w:vertAlign w:val="superscript"/>
        </w:rPr>
        <w:t>2</w:t>
      </w:r>
      <w:r>
        <w:t xml:space="preserve"> d</w:t>
      </w:r>
      <w:r>
        <w:sym w:font="Symbol" w:char="0071"/>
      </w:r>
      <w:r>
        <w:rPr>
          <w:vertAlign w:val="superscript"/>
        </w:rPr>
        <w:t>2</w:t>
      </w:r>
      <w:r>
        <w:t xml:space="preserve"> +dz</w:t>
      </w:r>
      <w:r>
        <w:rPr>
          <w:vertAlign w:val="superscript"/>
        </w:rPr>
        <w:t>2</w:t>
      </w:r>
      <w:r>
        <w:t xml:space="preserve"> and express it in terms </w:t>
      </w:r>
    </w:p>
    <w:p w:rsidR="0015004E" w:rsidRDefault="0015004E" w:rsidP="003215E9">
      <w:r>
        <w:t xml:space="preserve">         Christoffel symbol.</w:t>
      </w:r>
    </w:p>
    <w:p w:rsidR="0015004E" w:rsidRDefault="0015004E" w:rsidP="003215E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OR</w:t>
      </w:r>
    </w:p>
    <w:p w:rsidR="0015004E" w:rsidRDefault="0015004E" w:rsidP="003215E9">
      <w:r>
        <w:t xml:space="preserve">     </w:t>
      </w:r>
      <w:r>
        <w:rPr>
          <w:b/>
          <w:bCs/>
        </w:rPr>
        <w:t xml:space="preserve">d. </w:t>
      </w:r>
      <w:r>
        <w:t>i. State the Rigorous Quotient Law with an Illustration.</w:t>
      </w:r>
    </w:p>
    <w:p w:rsidR="0015004E" w:rsidRDefault="0015004E" w:rsidP="003215E9">
      <w:r>
        <w:t xml:space="preserve">        ii. A quantity A (p,q) is such that A(p,q)B</w:t>
      </w:r>
      <w:r>
        <w:rPr>
          <w:vertAlign w:val="superscript"/>
        </w:rPr>
        <w:t>q</w:t>
      </w:r>
      <w:r>
        <w:rPr>
          <w:vertAlign w:val="subscript"/>
        </w:rPr>
        <w:t>s</w:t>
      </w:r>
      <w:r>
        <w:t>= C</w:t>
      </w:r>
      <w:r>
        <w:rPr>
          <w:vertAlign w:val="subscript"/>
        </w:rPr>
        <w:t xml:space="preserve">ps </w:t>
      </w:r>
      <w:r>
        <w:t>where B</w:t>
      </w:r>
      <w:r>
        <w:rPr>
          <w:vertAlign w:val="superscript"/>
        </w:rPr>
        <w:t>q</w:t>
      </w:r>
      <w:r>
        <w:rPr>
          <w:vertAlign w:val="subscript"/>
        </w:rPr>
        <w:t>s</w:t>
      </w:r>
      <w:r>
        <w:t xml:space="preserve"> is an arbitrary tensor and C</w:t>
      </w:r>
      <w:r>
        <w:rPr>
          <w:vertAlign w:val="subscript"/>
        </w:rPr>
        <w:t>ps</w:t>
      </w:r>
      <w:r>
        <w:t xml:space="preserve"> is a </w:t>
      </w:r>
    </w:p>
    <w:p w:rsidR="0015004E" w:rsidRDefault="0015004E" w:rsidP="003215E9">
      <w:r>
        <w:t xml:space="preserve">        tensor. Show that A(p,q) is a tensor. What is its type?</w:t>
      </w:r>
    </w:p>
    <w:p w:rsidR="0015004E" w:rsidRDefault="0015004E" w:rsidP="003215E9">
      <w:r>
        <w:t xml:space="preserve">                                                                                                                                          </w:t>
      </w:r>
      <w:r>
        <w:tab/>
      </w:r>
      <w:r>
        <w:tab/>
        <w:t xml:space="preserve"> -14marks</w:t>
      </w:r>
    </w:p>
    <w:p w:rsidR="0015004E" w:rsidRDefault="0015004E" w:rsidP="003215E9">
      <w:r>
        <w:t>4.</w:t>
      </w:r>
      <w:r>
        <w:rPr>
          <w:b/>
          <w:bCs/>
        </w:rPr>
        <w:t>a</w:t>
      </w:r>
      <w:r>
        <w:t>. Derive Einstein’s law of gravitation in empty space.</w:t>
      </w:r>
    </w:p>
    <w:p w:rsidR="0015004E" w:rsidRDefault="0015004E" w:rsidP="003215E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OR</w:t>
      </w:r>
    </w:p>
    <w:p w:rsidR="0015004E" w:rsidRDefault="0015004E" w:rsidP="003215E9">
      <w:r>
        <w:rPr>
          <w:b/>
          <w:bCs/>
        </w:rPr>
        <w:t xml:space="preserve">    b</w:t>
      </w:r>
      <w:r>
        <w:t xml:space="preserve">. Discuss about the principle of equivalence </w:t>
      </w:r>
    </w:p>
    <w:p w:rsidR="0015004E" w:rsidRDefault="0015004E" w:rsidP="003215E9">
      <w:r>
        <w:t xml:space="preserve">   </w:t>
      </w:r>
    </w:p>
    <w:p w:rsidR="0015004E" w:rsidRDefault="0015004E" w:rsidP="003215E9">
      <w:r>
        <w:t xml:space="preserve">                                                                                                                                         </w:t>
      </w:r>
      <w:r>
        <w:tab/>
      </w:r>
      <w:r>
        <w:tab/>
        <w:t xml:space="preserve">  –6marks</w:t>
      </w:r>
    </w:p>
    <w:p w:rsidR="0015004E" w:rsidRDefault="0015004E" w:rsidP="003215E9">
      <w:r>
        <w:t xml:space="preserve">    </w:t>
      </w:r>
      <w:r>
        <w:rPr>
          <w:b/>
        </w:rPr>
        <w:t xml:space="preserve">c. </w:t>
      </w:r>
      <w:r>
        <w:t xml:space="preserve">Derive the equation of Geodesic in the form </w:t>
      </w:r>
    </w:p>
    <w:p w:rsidR="0015004E" w:rsidRDefault="0015004E" w:rsidP="003215E9">
      <w:r>
        <w:rPr>
          <w:b/>
        </w:rPr>
        <w:t xml:space="preserve">        </w:t>
      </w:r>
      <w:r>
        <w:rPr>
          <w:position w:val="-32"/>
        </w:rPr>
        <w:object w:dxaOrig="4580" w:dyaOrig="980">
          <v:shape id="_x0000_i1028" type="#_x0000_t75" style="width:244.4pt;height:52.6pt" o:ole="">
            <v:imagedata r:id="rId15" o:title=""/>
          </v:shape>
          <o:OLEObject Type="Embed" ProgID="Equation.DSMT4" ShapeID="_x0000_i1028" DrawAspect="Content" ObjectID="_1396441661" r:id="rId16"/>
        </w:object>
      </w:r>
      <w:r>
        <w:t xml:space="preserve"> </w:t>
      </w:r>
    </w:p>
    <w:p w:rsidR="0015004E" w:rsidRDefault="0015004E" w:rsidP="003215E9">
      <w:pPr>
        <w:jc w:val="center"/>
        <w:rPr>
          <w:b/>
        </w:rPr>
      </w:pPr>
      <w:r>
        <w:rPr>
          <w:b/>
        </w:rPr>
        <w:t>OR</w:t>
      </w:r>
    </w:p>
    <w:p w:rsidR="0015004E" w:rsidRDefault="0015004E" w:rsidP="003215E9">
      <w:pPr>
        <w:jc w:val="center"/>
        <w:rPr>
          <w:b/>
        </w:rPr>
      </w:pPr>
    </w:p>
    <w:p w:rsidR="0015004E" w:rsidRDefault="0015004E" w:rsidP="003215E9">
      <w:r>
        <w:t xml:space="preserve">    </w:t>
      </w:r>
      <w:r>
        <w:rPr>
          <w:b/>
        </w:rPr>
        <w:t>d</w:t>
      </w:r>
      <w:r>
        <w:t>. Obtain the equation of the Geodesic for the metric ds</w:t>
      </w:r>
      <w:r>
        <w:rPr>
          <w:vertAlign w:val="superscript"/>
        </w:rPr>
        <w:t>2</w:t>
      </w:r>
      <w:r>
        <w:t xml:space="preserve"> = -e</w:t>
      </w:r>
      <w:r>
        <w:rPr>
          <w:vertAlign w:val="superscript"/>
        </w:rPr>
        <w:t xml:space="preserve">-2kt </w:t>
      </w:r>
      <w:r>
        <w:t>(dx</w:t>
      </w:r>
      <w:r>
        <w:rPr>
          <w:vertAlign w:val="superscript"/>
        </w:rPr>
        <w:t>2</w:t>
      </w:r>
      <w:r>
        <w:t xml:space="preserve"> + dy</w:t>
      </w:r>
      <w:r>
        <w:rPr>
          <w:vertAlign w:val="superscript"/>
        </w:rPr>
        <w:t>2</w:t>
      </w:r>
      <w:r>
        <w:t xml:space="preserve"> + dz</w:t>
      </w:r>
      <w:r>
        <w:rPr>
          <w:vertAlign w:val="superscript"/>
        </w:rPr>
        <w:t xml:space="preserve">2  </w:t>
      </w:r>
      <w:r>
        <w:t>) + dt</w:t>
      </w:r>
      <w:r>
        <w:rPr>
          <w:vertAlign w:val="superscript"/>
        </w:rPr>
        <w:t>2</w:t>
      </w:r>
      <w:r>
        <w:t>.</w:t>
      </w:r>
    </w:p>
    <w:p w:rsidR="0015004E" w:rsidRDefault="0015004E" w:rsidP="003215E9">
      <w:r>
        <w:t xml:space="preserve">                                                                                                                                               </w:t>
      </w:r>
      <w:r>
        <w:tab/>
      </w:r>
      <w:r>
        <w:tab/>
        <w:t xml:space="preserve"> –14marks</w:t>
      </w:r>
    </w:p>
    <w:p w:rsidR="0015004E" w:rsidRDefault="0015004E" w:rsidP="003215E9"/>
    <w:p w:rsidR="0015004E" w:rsidRDefault="0015004E" w:rsidP="003215E9">
      <w:r>
        <w:t>5.</w:t>
      </w:r>
      <w:r>
        <w:rPr>
          <w:b/>
          <w:bCs/>
        </w:rPr>
        <w:t>a</w:t>
      </w:r>
      <w:r>
        <w:t xml:space="preserve">. Prove that the Isotrophic polar coordinates in the form </w:t>
      </w:r>
      <w:r>
        <w:rPr>
          <w:position w:val="-12"/>
        </w:rPr>
        <w:object w:dxaOrig="3880" w:dyaOrig="360">
          <v:shape id="_x0000_i1029" type="#_x0000_t75" style="width:233.3pt;height:19.4pt" o:ole="">
            <v:imagedata r:id="rId17" o:title=""/>
          </v:shape>
          <o:OLEObject Type="Embed" ProgID="Equation.DSMT4" ShapeID="_x0000_i1029" DrawAspect="Content" ObjectID="_1396441662" r:id="rId18"/>
        </w:object>
      </w:r>
    </w:p>
    <w:p w:rsidR="0015004E" w:rsidRDefault="0015004E" w:rsidP="003215E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OR</w:t>
      </w:r>
    </w:p>
    <w:p w:rsidR="0015004E" w:rsidRDefault="0015004E" w:rsidP="003215E9">
      <w:r>
        <w:t xml:space="preserve">   </w:t>
      </w:r>
      <w:r>
        <w:rPr>
          <w:b/>
          <w:bCs/>
        </w:rPr>
        <w:t>b</w:t>
      </w:r>
      <w:r>
        <w:t xml:space="preserve">. Discuss about Material energy tensor.     </w:t>
      </w:r>
    </w:p>
    <w:p w:rsidR="0015004E" w:rsidRDefault="0015004E" w:rsidP="003215E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–6marks</w:t>
      </w:r>
    </w:p>
    <w:p w:rsidR="0015004E" w:rsidRDefault="0015004E" w:rsidP="003215E9"/>
    <w:p w:rsidR="0015004E" w:rsidRDefault="0015004E" w:rsidP="003215E9"/>
    <w:p w:rsidR="0015004E" w:rsidRDefault="0015004E" w:rsidP="003215E9">
      <w:pPr>
        <w:rPr>
          <w:sz w:val="26"/>
        </w:rPr>
      </w:pPr>
      <w:r>
        <w:t xml:space="preserve">   </w:t>
      </w:r>
      <w:r>
        <w:rPr>
          <w:b/>
          <w:bCs/>
        </w:rPr>
        <w:t>c</w:t>
      </w:r>
      <w:r>
        <w:t xml:space="preserve">. </w:t>
      </w:r>
      <w:r>
        <w:rPr>
          <w:sz w:val="26"/>
        </w:rPr>
        <w:t xml:space="preserve">Derive the deflection of light in passing through gravitational field in the neighborhood of the  </w:t>
      </w:r>
    </w:p>
    <w:p w:rsidR="0015004E" w:rsidRDefault="0015004E" w:rsidP="003215E9">
      <w:r>
        <w:rPr>
          <w:sz w:val="26"/>
        </w:rPr>
        <w:t xml:space="preserve">       sun.  </w:t>
      </w:r>
      <w:r>
        <w:rPr>
          <w:sz w:val="26"/>
        </w:rPr>
        <w:tab/>
      </w:r>
      <w:r>
        <w:t xml:space="preserve"> </w:t>
      </w:r>
    </w:p>
    <w:p w:rsidR="0015004E" w:rsidRDefault="0015004E" w:rsidP="003215E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OR</w:t>
      </w:r>
    </w:p>
    <w:p w:rsidR="0015004E" w:rsidRDefault="0015004E" w:rsidP="003215E9">
      <w:r>
        <w:t xml:space="preserve">   </w:t>
      </w:r>
      <w:r>
        <w:rPr>
          <w:b/>
          <w:bCs/>
        </w:rPr>
        <w:t>d</w:t>
      </w:r>
      <w:r>
        <w:t xml:space="preserve">. Derive the differential equation to the planetary orbits in the form </w:t>
      </w:r>
      <w:r>
        <w:rPr>
          <w:position w:val="-28"/>
        </w:rPr>
        <w:object w:dxaOrig="2359" w:dyaOrig="700">
          <v:shape id="_x0000_i1030" type="#_x0000_t75" style="width:117.7pt;height:35.3pt" o:ole="">
            <v:imagedata r:id="rId19" o:title=""/>
          </v:shape>
          <o:OLEObject Type="Embed" ProgID="Equation.DSMT4" ShapeID="_x0000_i1030" DrawAspect="Content" ObjectID="_1396441663" r:id="rId20"/>
        </w:object>
      </w:r>
      <w:r>
        <w:t xml:space="preserve"> </w:t>
      </w:r>
    </w:p>
    <w:p w:rsidR="0015004E" w:rsidRDefault="0015004E" w:rsidP="003215E9">
      <w:r>
        <w:t xml:space="preserve">        where   </w:t>
      </w:r>
      <w:r>
        <w:rPr>
          <w:position w:val="-24"/>
        </w:rPr>
        <w:object w:dxaOrig="1080" w:dyaOrig="620">
          <v:shape id="_x0000_i1031" type="#_x0000_t75" style="width:54pt;height:30.45pt" o:ole="">
            <v:imagedata r:id="rId21" o:title=""/>
          </v:shape>
          <o:OLEObject Type="Embed" ProgID="Equation.DSMT4" ShapeID="_x0000_i1031" DrawAspect="Content" ObjectID="_1396441664" r:id="rId22"/>
        </w:object>
      </w:r>
      <w:r>
        <w:t xml:space="preserve">.                                                                                        </w:t>
      </w:r>
    </w:p>
    <w:p w:rsidR="0015004E" w:rsidRDefault="0015004E" w:rsidP="003215E9">
      <w:r>
        <w:t xml:space="preserve">                                                                                                                                           </w:t>
      </w:r>
      <w:r>
        <w:tab/>
      </w:r>
      <w:r>
        <w:tab/>
        <w:t>–14marks</w:t>
      </w:r>
    </w:p>
    <w:p w:rsidR="0015004E" w:rsidRDefault="0015004E" w:rsidP="003215E9">
      <w:r>
        <w:t xml:space="preserve">      </w:t>
      </w:r>
    </w:p>
    <w:p w:rsidR="0015004E" w:rsidRDefault="0015004E" w:rsidP="003215E9">
      <w:pPr>
        <w:tabs>
          <w:tab w:val="left" w:pos="2700"/>
        </w:tabs>
        <w:rPr>
          <w:rFonts w:ascii="Bookman Old Style" w:hAnsi="Bookman Old Style"/>
        </w:rPr>
        <w:sectPr w:rsidR="0015004E" w:rsidSect="0015004E">
          <w:footerReference w:type="even" r:id="rId23"/>
          <w:footerReference w:type="default" r:id="rId24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15004E" w:rsidRPr="003215E9" w:rsidRDefault="0015004E" w:rsidP="003215E9">
      <w:pPr>
        <w:tabs>
          <w:tab w:val="left" w:pos="2700"/>
        </w:tabs>
        <w:rPr>
          <w:rFonts w:ascii="Bookman Old Style" w:hAnsi="Bookman Old Style"/>
        </w:rPr>
      </w:pPr>
    </w:p>
    <w:sectPr w:rsidR="0015004E" w:rsidRPr="003215E9" w:rsidSect="0015004E">
      <w:footerReference w:type="even" r:id="rId25"/>
      <w:footerReference w:type="default" r:id="rId26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04E" w:rsidRDefault="0015004E">
      <w:r>
        <w:separator/>
      </w:r>
    </w:p>
  </w:endnote>
  <w:endnote w:type="continuationSeparator" w:id="1">
    <w:p w:rsidR="0015004E" w:rsidRDefault="0015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315CA1EA-5273-4831-8D6A-DE0A4BE0299C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84368970-471A-49D8-A449-0A442269A7CD}"/>
    <w:embedBold r:id="rId3" w:fontKey="{1D357582-F27F-4DD4-A01C-8CFD69D4C4E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BF94FB7-0182-485A-8C81-66D620B158E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4E" w:rsidRDefault="001500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004E" w:rsidRDefault="001500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4E" w:rsidRDefault="0015004E">
    <w:pPr>
      <w:pStyle w:val="Footer"/>
      <w:framePr w:wrap="around" w:vAnchor="text" w:hAnchor="margin" w:xAlign="right" w:y="1"/>
      <w:rPr>
        <w:rStyle w:val="PageNumber"/>
      </w:rPr>
    </w:pPr>
  </w:p>
  <w:p w:rsidR="0015004E" w:rsidRDefault="0015004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04E" w:rsidRDefault="0015004E">
      <w:r>
        <w:separator/>
      </w:r>
    </w:p>
  </w:footnote>
  <w:footnote w:type="continuationSeparator" w:id="1">
    <w:p w:rsidR="0015004E" w:rsidRDefault="00150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DF137E"/>
    <w:multiLevelType w:val="hybridMultilevel"/>
    <w:tmpl w:val="71343D56"/>
    <w:lvl w:ilvl="0" w:tplc="71A8BB3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5004E"/>
    <w:rsid w:val="00166E44"/>
    <w:rsid w:val="002822D7"/>
    <w:rsid w:val="002E52BB"/>
    <w:rsid w:val="0031563B"/>
    <w:rsid w:val="003215E9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2012-04-10T13:05:00Z</cp:lastPrinted>
  <dcterms:created xsi:type="dcterms:W3CDTF">2012-04-20T10:11:00Z</dcterms:created>
  <dcterms:modified xsi:type="dcterms:W3CDTF">2012-04-20T10:11:00Z</dcterms:modified>
</cp:coreProperties>
</file>